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تاریخچه:</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درخت خرما یکی از مقدس ترین و قدیمی ترین درختان میوه شناخته شده برای انسان است پیدایش خرما در جهان در دوران دوم رمین شناسی آغاز شده اما زمان پی بردن انسان به ارزشی غذایی آن به شش هزار سال پیش از میلاد می رسد. بر اساس شواهد باستان شناسی قدمت کشت نخل در ایران به بیش از شش هزار سال پیش می رسد . در حال حاضر خرما در هر پنج قاره دنیا و در بیش از 34 کشور کشت و مورد  بهره برداری قرار گرفته است.</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اهمیت نخل خرما وجایگاه آن:</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خرما میوه با ارزش غذایی بالا ست که به علت دارا بودن مواد قندی قابل توجه(75-60درصد)علاوه بر مصرف غذایی در صنعت نیز مورد استفاده فراوان دارد. مصارف عمده میوه خرما در صنعت شامل تولید شیره خرما ، شهد خرما(عسل خرما) ، قند مایع ، سرکه خرما ، الکل ، عصاره نوشابه و خوراک دام می باشد واز هسته آن نیز روغن ، کربن اکتیو ، لوریل الکل ، مواد مؤثر سطحی واز ضایعات آن در ترکیب خوراک دام و طیور استفاده می شود.همچنین از برگ خرما در ساخت انواع ظروف بافتنی و حصیر و از قند وچوب آن در کارخانه های نئوپان سازی و کاغذ سازی و پوشش ساختمان و پل ها استفاده می شود.</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خرما به عنوان غذایی دوره بحران نظیر سیل،زلزله،جنگ وخشکسالی و همچنین به عنوان غذای اصلی قشر فقیر در مناطق محروم و به ویژه در کشورهای جهان سوم که مشکلات سوء تغذیه وگرسنگی مواجه هستند نقش مهمی ایفا می کند.</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علاوه بر موارد فوق خرما به دلیل ویژگی های منحصر به فرد نظیر مقاومت به خشکی و کم آبی تحمل شرایط نامساعد آب و خاک در زمره معدود گونه های گیاهی است که توانسته گسترش و اسکان انسان در سرزمین های گرم و غیر حاصلخیز دنیای قدیم را امکان پذیر سازد.</w:t>
      </w:r>
    </w:p>
    <w:p w:rsidR="00D122CA" w:rsidRPr="00D122CA" w:rsidRDefault="00D122CA" w:rsidP="00D122CA">
      <w:pPr>
        <w:spacing w:after="0" w:line="480" w:lineRule="auto"/>
        <w:rPr>
          <w:rFonts w:ascii="Tahoma" w:eastAsia="Times New Roman" w:hAnsi="Tahoma" w:cs="Tahoma"/>
          <w:color w:val="000000"/>
          <w:sz w:val="20"/>
          <w:szCs w:val="20"/>
          <w:rtl/>
        </w:rPr>
      </w:pP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ترکیبات و خواص غذایی خرما:</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قسمت عمده مواد تشکیل دهنده خرما قند است. 450 گرم خرما برابر 5/12 کالری انرژی ایجاد می کند. داوسن کارشناس معرف جهانی خرما می گوید یک حبه خرما و یک لیوان شیر شتر نیاز غذایی روزانه یک نفر را کاملا" برطرف می کند.</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مواد تشکیل دهنده خرما به شرح ذیل می باشد: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6"/>
        <w:gridCol w:w="3001"/>
        <w:gridCol w:w="3255"/>
      </w:tblGrid>
      <w:tr w:rsidR="00D122CA" w:rsidRPr="00D122CA">
        <w:trPr>
          <w:trHeight w:val="534"/>
        </w:trPr>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مواد</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مقدار«گرم»</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توضیحات</w:t>
            </w:r>
          </w:p>
        </w:tc>
      </w:tr>
      <w:tr w:rsidR="00D122CA" w:rsidRPr="00D122CA">
        <w:trPr>
          <w:trHeight w:val="534"/>
        </w:trPr>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آب</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26-20</w:t>
            </w:r>
          </w:p>
        </w:tc>
        <w:tc>
          <w:tcPr>
            <w:tcW w:w="3517" w:type="dxa"/>
            <w:tcBorders>
              <w:top w:val="single" w:sz="4" w:space="0" w:color="auto"/>
              <w:left w:val="single" w:sz="4" w:space="0" w:color="auto"/>
              <w:bottom w:val="single" w:sz="4" w:space="0" w:color="auto"/>
              <w:right w:val="single" w:sz="4" w:space="0" w:color="auto"/>
            </w:tcBorders>
            <w:shd w:val="clear" w:color="auto" w:fill="auto"/>
          </w:tcPr>
          <w:p w:rsidR="00D122CA" w:rsidRPr="00D122CA" w:rsidRDefault="00D122CA" w:rsidP="00D122CA">
            <w:pPr>
              <w:spacing w:after="0" w:line="480" w:lineRule="auto"/>
              <w:rPr>
                <w:rFonts w:ascii="Tahoma" w:eastAsia="Times New Roman" w:hAnsi="Tahoma" w:cs="Tahoma"/>
                <w:sz w:val="20"/>
                <w:szCs w:val="20"/>
              </w:rPr>
            </w:pPr>
          </w:p>
        </w:tc>
      </w:tr>
      <w:tr w:rsidR="00D122CA" w:rsidRPr="00D122CA">
        <w:trPr>
          <w:trHeight w:val="534"/>
        </w:trPr>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موادمعدنی</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39/2</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 xml:space="preserve">شامل فسفر،آهن،سدیم،پتاسیم </w:t>
            </w:r>
            <w:r w:rsidRPr="00D122CA">
              <w:rPr>
                <w:rFonts w:ascii="Tahoma" w:eastAsia="Times New Roman" w:hAnsi="Tahoma" w:cs="Tahoma"/>
                <w:sz w:val="20"/>
                <w:szCs w:val="20"/>
                <w:rtl/>
              </w:rPr>
              <w:lastRenderedPageBreak/>
              <w:t>وکلسیم</w:t>
            </w:r>
          </w:p>
        </w:tc>
      </w:tr>
      <w:tr w:rsidR="00D122CA" w:rsidRPr="00D122CA">
        <w:trPr>
          <w:trHeight w:val="534"/>
        </w:trPr>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lastRenderedPageBreak/>
              <w:t>پروتئین</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2/1</w:t>
            </w:r>
          </w:p>
        </w:tc>
        <w:tc>
          <w:tcPr>
            <w:tcW w:w="3517" w:type="dxa"/>
            <w:tcBorders>
              <w:top w:val="single" w:sz="4" w:space="0" w:color="auto"/>
              <w:left w:val="single" w:sz="4" w:space="0" w:color="auto"/>
              <w:bottom w:val="single" w:sz="4" w:space="0" w:color="auto"/>
              <w:right w:val="single" w:sz="4" w:space="0" w:color="auto"/>
            </w:tcBorders>
            <w:shd w:val="clear" w:color="auto" w:fill="auto"/>
          </w:tcPr>
          <w:p w:rsidR="00D122CA" w:rsidRPr="00D122CA" w:rsidRDefault="00D122CA" w:rsidP="00D122CA">
            <w:pPr>
              <w:spacing w:after="0" w:line="480" w:lineRule="auto"/>
              <w:rPr>
                <w:rFonts w:ascii="Tahoma" w:eastAsia="Times New Roman" w:hAnsi="Tahoma" w:cs="Tahoma"/>
                <w:sz w:val="20"/>
                <w:szCs w:val="20"/>
              </w:rPr>
            </w:pPr>
          </w:p>
        </w:tc>
      </w:tr>
      <w:tr w:rsidR="00D122CA" w:rsidRPr="00D122CA">
        <w:trPr>
          <w:trHeight w:val="534"/>
        </w:trPr>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چربی</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22/1</w:t>
            </w:r>
          </w:p>
        </w:tc>
        <w:tc>
          <w:tcPr>
            <w:tcW w:w="3517" w:type="dxa"/>
            <w:tcBorders>
              <w:top w:val="single" w:sz="4" w:space="0" w:color="auto"/>
              <w:left w:val="single" w:sz="4" w:space="0" w:color="auto"/>
              <w:bottom w:val="single" w:sz="4" w:space="0" w:color="auto"/>
              <w:right w:val="single" w:sz="4" w:space="0" w:color="auto"/>
            </w:tcBorders>
            <w:shd w:val="clear" w:color="auto" w:fill="auto"/>
          </w:tcPr>
          <w:p w:rsidR="00D122CA" w:rsidRPr="00D122CA" w:rsidRDefault="00D122CA" w:rsidP="00D122CA">
            <w:pPr>
              <w:spacing w:after="0" w:line="480" w:lineRule="auto"/>
              <w:rPr>
                <w:rFonts w:ascii="Tahoma" w:eastAsia="Times New Roman" w:hAnsi="Tahoma" w:cs="Tahoma"/>
                <w:sz w:val="20"/>
                <w:szCs w:val="20"/>
              </w:rPr>
            </w:pPr>
          </w:p>
        </w:tc>
      </w:tr>
      <w:tr w:rsidR="00D122CA" w:rsidRPr="00D122CA">
        <w:trPr>
          <w:trHeight w:val="534"/>
        </w:trPr>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ویتامین ها</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37/2میلی گرم</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 xml:space="preserve">شامل </w:t>
            </w:r>
            <w:r w:rsidRPr="00D122CA">
              <w:rPr>
                <w:rFonts w:ascii="Tahoma" w:eastAsia="Times New Roman" w:hAnsi="Tahoma" w:cs="Tahoma"/>
                <w:sz w:val="20"/>
                <w:szCs w:val="20"/>
              </w:rPr>
              <w:t xml:space="preserve"> B1</w:t>
            </w:r>
            <w:r w:rsidRPr="00D122CA">
              <w:rPr>
                <w:rFonts w:ascii="Tahoma" w:eastAsia="Times New Roman" w:hAnsi="Tahoma" w:cs="Tahoma"/>
                <w:sz w:val="20"/>
                <w:szCs w:val="20"/>
                <w:rtl/>
              </w:rPr>
              <w:t>،</w:t>
            </w:r>
            <w:r w:rsidRPr="00D122CA">
              <w:rPr>
                <w:rFonts w:ascii="Tahoma" w:eastAsia="Times New Roman" w:hAnsi="Tahoma" w:cs="Tahoma"/>
                <w:sz w:val="20"/>
                <w:szCs w:val="20"/>
              </w:rPr>
              <w:t xml:space="preserve"> B2 </w:t>
            </w:r>
            <w:r w:rsidRPr="00D122CA">
              <w:rPr>
                <w:rFonts w:ascii="Tahoma" w:eastAsia="Times New Roman" w:hAnsi="Tahoma" w:cs="Tahoma"/>
                <w:sz w:val="20"/>
                <w:szCs w:val="20"/>
                <w:rtl/>
              </w:rPr>
              <w:t>،</w:t>
            </w:r>
            <w:r w:rsidRPr="00D122CA">
              <w:rPr>
                <w:rFonts w:ascii="Tahoma" w:eastAsia="Times New Roman" w:hAnsi="Tahoma" w:cs="Tahoma"/>
                <w:sz w:val="20"/>
                <w:szCs w:val="20"/>
              </w:rPr>
              <w:t>C</w:t>
            </w:r>
          </w:p>
        </w:tc>
      </w:tr>
      <w:tr w:rsidR="00D122CA" w:rsidRPr="00D122CA">
        <w:trPr>
          <w:trHeight w:val="534"/>
        </w:trPr>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قند</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43/70</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شامل گلوکز،فروکتوز،ساکاروز</w:t>
            </w:r>
          </w:p>
        </w:tc>
      </w:tr>
      <w:tr w:rsidR="00D122CA" w:rsidRPr="00D122CA">
        <w:trPr>
          <w:trHeight w:val="546"/>
        </w:trPr>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فیبر</w:t>
            </w:r>
          </w:p>
        </w:tc>
        <w:tc>
          <w:tcPr>
            <w:tcW w:w="3517" w:type="dxa"/>
            <w:tcBorders>
              <w:top w:val="single" w:sz="4" w:space="0" w:color="auto"/>
              <w:left w:val="single" w:sz="4" w:space="0" w:color="auto"/>
              <w:bottom w:val="single" w:sz="4" w:space="0" w:color="auto"/>
              <w:right w:val="single" w:sz="4" w:space="0" w:color="auto"/>
            </w:tcBorders>
            <w:shd w:val="clear" w:color="auto" w:fill="auto"/>
            <w:hideMark/>
          </w:tcPr>
          <w:p w:rsidR="00D122CA" w:rsidRPr="00D122CA" w:rsidRDefault="00D122CA" w:rsidP="00D122CA">
            <w:pPr>
              <w:spacing w:after="0" w:line="480" w:lineRule="auto"/>
              <w:rPr>
                <w:rFonts w:ascii="Tahoma" w:eastAsia="Times New Roman" w:hAnsi="Tahoma" w:cs="Tahoma"/>
                <w:sz w:val="20"/>
                <w:szCs w:val="20"/>
              </w:rPr>
            </w:pPr>
            <w:r w:rsidRPr="00D122CA">
              <w:rPr>
                <w:rFonts w:ascii="Tahoma" w:eastAsia="Times New Roman" w:hAnsi="Tahoma" w:cs="Tahoma"/>
                <w:sz w:val="20"/>
                <w:szCs w:val="20"/>
                <w:rtl/>
              </w:rPr>
              <w:t>4/2-64/1</w:t>
            </w:r>
          </w:p>
        </w:tc>
        <w:tc>
          <w:tcPr>
            <w:tcW w:w="3517" w:type="dxa"/>
            <w:tcBorders>
              <w:top w:val="single" w:sz="4" w:space="0" w:color="auto"/>
              <w:left w:val="single" w:sz="4" w:space="0" w:color="auto"/>
              <w:bottom w:val="single" w:sz="4" w:space="0" w:color="auto"/>
              <w:right w:val="single" w:sz="4" w:space="0" w:color="auto"/>
            </w:tcBorders>
            <w:shd w:val="clear" w:color="auto" w:fill="auto"/>
          </w:tcPr>
          <w:p w:rsidR="00D122CA" w:rsidRPr="00D122CA" w:rsidRDefault="00D122CA" w:rsidP="00D122CA">
            <w:pPr>
              <w:spacing w:after="0" w:line="480" w:lineRule="auto"/>
              <w:rPr>
                <w:rFonts w:ascii="Tahoma" w:eastAsia="Times New Roman" w:hAnsi="Tahoma" w:cs="Tahoma"/>
                <w:sz w:val="20"/>
                <w:szCs w:val="20"/>
              </w:rPr>
            </w:pPr>
          </w:p>
        </w:tc>
      </w:tr>
    </w:tbl>
    <w:p w:rsidR="00D122CA" w:rsidRPr="00D122CA" w:rsidRDefault="00D122CA" w:rsidP="00D122CA">
      <w:pPr>
        <w:spacing w:after="0" w:line="480" w:lineRule="auto"/>
        <w:rPr>
          <w:rFonts w:ascii="Tahoma" w:eastAsia="Times New Roman" w:hAnsi="Tahoma" w:cs="Tahoma"/>
          <w:color w:val="FF00FF"/>
          <w:sz w:val="20"/>
          <w:szCs w:val="20"/>
          <w:rtl/>
        </w:rPr>
      </w:pP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FF00FF"/>
          <w:sz w:val="20"/>
          <w:szCs w:val="20"/>
          <w:rtl/>
        </w:rPr>
        <w:t>درصد مواد تشکیل دهنده خرما به عوامل زیادی از جمله رقم ، شرایط آب و</w:t>
      </w:r>
      <w:r w:rsidRPr="00D122CA">
        <w:rPr>
          <w:rFonts w:ascii="Tahoma" w:eastAsia="Times New Roman" w:hAnsi="Tahoma" w:cs="Tahoma"/>
          <w:color w:val="FF00FF"/>
          <w:sz w:val="20"/>
          <w:szCs w:val="20"/>
        </w:rPr>
        <w:t xml:space="preserve"> </w:t>
      </w:r>
      <w:r w:rsidRPr="00D122CA">
        <w:rPr>
          <w:rFonts w:ascii="Tahoma" w:eastAsia="Times New Roman" w:hAnsi="Tahoma" w:cs="Tahoma"/>
          <w:color w:val="FF00FF"/>
          <w:sz w:val="20"/>
          <w:szCs w:val="20"/>
          <w:rtl/>
        </w:rPr>
        <w:t>هوایی منطقه ، محل کشت ، سن ، مراحل رشد و نمو میوه و عملیات زراعی نخلستان بستگی دارد</w:t>
      </w:r>
      <w:r w:rsidRPr="00D122CA">
        <w:rPr>
          <w:rFonts w:ascii="Tahoma" w:eastAsia="Times New Roman" w:hAnsi="Tahoma" w:cs="Tahoma"/>
          <w:color w:val="000000"/>
          <w:sz w:val="20"/>
          <w:szCs w:val="20"/>
          <w:rtl/>
        </w:rPr>
        <w:t>.</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طبقه بندی و گیاه شناسی نخل خرما:</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نخل خرما از گیاهان تک لپه ای خانواده نخل ها است.این خانواده 200جنس و 1500گونه دارد. یکی از جنس های این خانواده فونیکس است که دارای 12گونه است و همه آنها بومی مناطق گرمسیری و نیمه گرمسیر</w:t>
      </w:r>
      <w:r w:rsidRPr="00D122CA">
        <w:rPr>
          <w:rFonts w:ascii="Tahoma" w:eastAsia="Times New Roman" w:hAnsi="Tahoma" w:cs="Tahoma"/>
          <w:color w:val="000000"/>
          <w:sz w:val="20"/>
          <w:szCs w:val="20"/>
        </w:rPr>
        <w:t xml:space="preserve"> </w:t>
      </w:r>
      <w:r w:rsidRPr="00D122CA">
        <w:rPr>
          <w:rFonts w:ascii="Tahoma" w:eastAsia="Times New Roman" w:hAnsi="Tahoma" w:cs="Tahoma"/>
          <w:color w:val="000000"/>
          <w:sz w:val="20"/>
          <w:szCs w:val="20"/>
          <w:rtl/>
        </w:rPr>
        <w:t>آفریقا و</w:t>
      </w:r>
      <w:r w:rsidRPr="00D122CA">
        <w:rPr>
          <w:rFonts w:ascii="Tahoma" w:eastAsia="Times New Roman" w:hAnsi="Tahoma" w:cs="Tahoma"/>
          <w:color w:val="000000"/>
          <w:sz w:val="20"/>
          <w:szCs w:val="20"/>
        </w:rPr>
        <w:t xml:space="preserve"> </w:t>
      </w:r>
      <w:r w:rsidRPr="00D122CA">
        <w:rPr>
          <w:rFonts w:ascii="Tahoma" w:eastAsia="Times New Roman" w:hAnsi="Tahoma" w:cs="Tahoma"/>
          <w:color w:val="000000"/>
          <w:sz w:val="20"/>
          <w:szCs w:val="20"/>
          <w:rtl/>
        </w:rPr>
        <w:t>جنوب آسیا می باشد. یکی از این گونه ها نخل خرمای معمولی(</w:t>
      </w:r>
      <w:r w:rsidRPr="00D122CA">
        <w:rPr>
          <w:rFonts w:ascii="Tahoma" w:eastAsia="Times New Roman" w:hAnsi="Tahoma" w:cs="Tahoma"/>
          <w:color w:val="000000"/>
          <w:sz w:val="20"/>
          <w:szCs w:val="20"/>
        </w:rPr>
        <w:t xml:space="preserve">Phoenix </w:t>
      </w:r>
      <w:proofErr w:type="spellStart"/>
      <w:r w:rsidRPr="00D122CA">
        <w:rPr>
          <w:rFonts w:ascii="Tahoma" w:eastAsia="Times New Roman" w:hAnsi="Tahoma" w:cs="Tahoma"/>
          <w:color w:val="000000"/>
          <w:sz w:val="20"/>
          <w:szCs w:val="20"/>
        </w:rPr>
        <w:t>dactylifera</w:t>
      </w:r>
      <w:proofErr w:type="spellEnd"/>
      <w:r w:rsidRPr="00D122CA">
        <w:rPr>
          <w:rFonts w:ascii="Tahoma" w:eastAsia="Times New Roman" w:hAnsi="Tahoma" w:cs="Tahoma"/>
          <w:color w:val="000000"/>
          <w:sz w:val="20"/>
          <w:szCs w:val="20"/>
        </w:rPr>
        <w:t xml:space="preserve"> L.</w:t>
      </w:r>
      <w:r w:rsidRPr="00D122CA">
        <w:rPr>
          <w:rFonts w:ascii="Tahoma" w:eastAsia="Times New Roman" w:hAnsi="Tahoma" w:cs="Tahoma"/>
          <w:color w:val="000000"/>
          <w:sz w:val="20"/>
          <w:szCs w:val="20"/>
          <w:rtl/>
        </w:rPr>
        <w:t>) است.</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خرما گیاهی چند ساله و دوپایه است. یعنی گل نرو ماده روی پایه های جداگانه قرار دارند و معمولا"5 الی 7 سال پس از کشت پاجوش باردادن آغاز می گردد و</w:t>
      </w:r>
      <w:r w:rsidRPr="00D122CA">
        <w:rPr>
          <w:rFonts w:ascii="Tahoma" w:eastAsia="Times New Roman" w:hAnsi="Tahoma" w:cs="Tahoma"/>
          <w:color w:val="000000"/>
          <w:sz w:val="20"/>
          <w:szCs w:val="20"/>
        </w:rPr>
        <w:t xml:space="preserve"> </w:t>
      </w:r>
      <w:r w:rsidRPr="00D122CA">
        <w:rPr>
          <w:rFonts w:ascii="Tahoma" w:eastAsia="Times New Roman" w:hAnsi="Tahoma" w:cs="Tahoma"/>
          <w:color w:val="000000"/>
          <w:sz w:val="20"/>
          <w:szCs w:val="20"/>
          <w:rtl/>
        </w:rPr>
        <w:t>تا هنگام مرگ ادامه دارد.</w:t>
      </w:r>
      <w:r w:rsidRPr="00D122CA">
        <w:rPr>
          <w:rFonts w:ascii="Tahoma" w:eastAsia="Times New Roman" w:hAnsi="Tahoma" w:cs="Tahoma"/>
          <w:color w:val="000000"/>
          <w:sz w:val="20"/>
          <w:szCs w:val="20"/>
        </w:rPr>
        <w:t xml:space="preserve"> </w:t>
      </w:r>
      <w:r w:rsidRPr="00D122CA">
        <w:rPr>
          <w:rFonts w:ascii="Tahoma" w:eastAsia="Times New Roman" w:hAnsi="Tahoma" w:cs="Tahoma"/>
          <w:color w:val="000000"/>
          <w:sz w:val="20"/>
          <w:szCs w:val="20"/>
          <w:rtl/>
        </w:rPr>
        <w:t>از نظر تولید میوه عمر اقتصادی خرما حدود 40 سال است.</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اندام های رویشی خرما:</w:t>
      </w:r>
    </w:p>
    <w:p w:rsidR="00D122CA" w:rsidRPr="00D122CA" w:rsidRDefault="00D122CA" w:rsidP="00D122CA">
      <w:pPr>
        <w:tabs>
          <w:tab w:val="num" w:pos="720"/>
        </w:tabs>
        <w:spacing w:after="0" w:line="480" w:lineRule="auto"/>
        <w:ind w:hanging="360"/>
        <w:rPr>
          <w:rFonts w:ascii="Tahoma" w:eastAsia="Times New Roman" w:hAnsi="Tahoma" w:cs="Tahoma"/>
          <w:color w:val="000000"/>
          <w:sz w:val="20"/>
          <w:szCs w:val="20"/>
          <w:rtl/>
        </w:rPr>
      </w:pPr>
      <w:r>
        <w:rPr>
          <w:rFonts w:ascii="Tahoma" w:eastAsia="Times New Roman" w:hAnsi="Tahoma" w:cs="Tahoma" w:hint="cs"/>
          <w:color w:val="000000"/>
          <w:sz w:val="20"/>
          <w:szCs w:val="20"/>
          <w:rtl/>
        </w:rPr>
        <w:t xml:space="preserve">     1)</w:t>
      </w:r>
      <w:r w:rsidRPr="00D122CA">
        <w:rPr>
          <w:rFonts w:ascii="Tahoma" w:eastAsia="Times New Roman" w:hAnsi="Tahoma" w:cs="Tahoma"/>
          <w:color w:val="000000"/>
          <w:sz w:val="20"/>
          <w:szCs w:val="20"/>
          <w:rtl/>
        </w:rPr>
        <w:t>ریشه :  درخت خرما چون تک لپه ای است ریشه اصلی ندارد. بلافاصله پس از آنکه ریشه اولیه از بذر بیرون آمد ریشه های ثانویه ظاهر می شوند. آنها خوشه متراکمی تشکیل می دهند و تقریبا" در تمام طول قطرشان یکسان است.</w:t>
      </w:r>
    </w:p>
    <w:p w:rsidR="00D122CA" w:rsidRPr="00D122CA" w:rsidRDefault="00D122CA" w:rsidP="00D122CA">
      <w:pPr>
        <w:tabs>
          <w:tab w:val="num" w:pos="720"/>
        </w:tabs>
        <w:spacing w:after="0" w:line="480" w:lineRule="auto"/>
        <w:ind w:hanging="360"/>
        <w:rPr>
          <w:rFonts w:ascii="Tahoma" w:eastAsia="Times New Roman" w:hAnsi="Tahoma" w:cs="Tahoma"/>
          <w:color w:val="000000"/>
          <w:sz w:val="20"/>
          <w:szCs w:val="20"/>
          <w:rtl/>
        </w:rPr>
      </w:pPr>
      <w:r>
        <w:rPr>
          <w:rFonts w:ascii="Tahoma" w:eastAsia="Times New Roman" w:hAnsi="Tahoma" w:cs="Tahoma" w:hint="cs"/>
          <w:color w:val="000000"/>
          <w:sz w:val="20"/>
          <w:szCs w:val="20"/>
          <w:rtl/>
        </w:rPr>
        <w:t xml:space="preserve">      2)</w:t>
      </w:r>
      <w:r w:rsidRPr="00D122CA">
        <w:rPr>
          <w:rFonts w:ascii="Tahoma" w:eastAsia="Times New Roman" w:hAnsi="Tahoma" w:cs="Tahoma"/>
          <w:color w:val="000000"/>
          <w:sz w:val="20"/>
          <w:szCs w:val="20"/>
          <w:rtl/>
        </w:rPr>
        <w:t>تنه :  درخت خرما تنه ای مستقیم و استوانه ای دارد و قطر آن در طول یکسان و تا محل تاج که برگ ها یکباره به صورت انبوه ظاهر می شوند تغییر نمی کند.</w:t>
      </w:r>
    </w:p>
    <w:p w:rsidR="00D122CA" w:rsidRPr="00D122CA" w:rsidRDefault="00D122CA" w:rsidP="00D122CA">
      <w:pPr>
        <w:tabs>
          <w:tab w:val="num" w:pos="720"/>
        </w:tabs>
        <w:spacing w:after="0" w:line="480" w:lineRule="auto"/>
        <w:ind w:hanging="360"/>
        <w:rPr>
          <w:rFonts w:ascii="Tahoma" w:eastAsia="Times New Roman" w:hAnsi="Tahoma" w:cs="Tahoma"/>
          <w:color w:val="000000"/>
          <w:sz w:val="20"/>
          <w:szCs w:val="20"/>
        </w:rPr>
      </w:pPr>
      <w:r>
        <w:rPr>
          <w:rFonts w:ascii="Tahoma" w:eastAsia="Times New Roman" w:hAnsi="Tahoma" w:cs="Tahoma" w:hint="cs"/>
          <w:color w:val="000000"/>
          <w:sz w:val="20"/>
          <w:szCs w:val="20"/>
          <w:rtl/>
        </w:rPr>
        <w:t xml:space="preserve">     3)گ</w:t>
      </w:r>
      <w:r w:rsidRPr="00D122CA">
        <w:rPr>
          <w:rFonts w:ascii="Tahoma" w:eastAsia="Times New Roman" w:hAnsi="Tahoma" w:cs="Tahoma"/>
          <w:color w:val="000000"/>
          <w:sz w:val="20"/>
          <w:szCs w:val="20"/>
          <w:rtl/>
        </w:rPr>
        <w:t>برگ :  بسته به رقم ، سن درخت و شرایط محیطی برگ های نخل خرما 6-3 متر (به طور متوسط 4 متر)دارند در هر سال 35-10 برگ جدید ایجاد می شود که طول عمرشان 7-3 سال است و تعداد برگ های هر نخل 140-30 عددی می باشد.</w:t>
      </w:r>
    </w:p>
    <w:p w:rsidR="00D122CA" w:rsidRPr="00D122CA" w:rsidRDefault="00D122CA" w:rsidP="00D122CA">
      <w:pPr>
        <w:tabs>
          <w:tab w:val="num" w:pos="720"/>
        </w:tabs>
        <w:spacing w:after="0" w:line="480" w:lineRule="auto"/>
        <w:ind w:hanging="360"/>
        <w:rPr>
          <w:rFonts w:ascii="Tahoma" w:eastAsia="Times New Roman" w:hAnsi="Tahoma" w:cs="Tahoma"/>
          <w:color w:val="000000"/>
          <w:sz w:val="20"/>
          <w:szCs w:val="20"/>
        </w:rPr>
      </w:pPr>
      <w:r>
        <w:rPr>
          <w:rFonts w:ascii="Tahoma" w:eastAsia="Times New Roman" w:hAnsi="Tahoma" w:cs="Tahoma" w:hint="cs"/>
          <w:color w:val="000000"/>
          <w:sz w:val="20"/>
          <w:szCs w:val="20"/>
          <w:rtl/>
        </w:rPr>
        <w:t xml:space="preserve">      4)</w:t>
      </w:r>
      <w:r w:rsidRPr="00D122CA">
        <w:rPr>
          <w:rFonts w:ascii="Tahoma" w:eastAsia="Times New Roman" w:hAnsi="Tahoma" w:cs="Tahoma"/>
          <w:color w:val="000000"/>
          <w:sz w:val="20"/>
          <w:szCs w:val="20"/>
          <w:rtl/>
        </w:rPr>
        <w:t xml:space="preserve">لیف :  در قاعده برگ ه غلافی است که نخل را در برمی گیرد این غلاف شامل بافت سفید رابطی است که بر اثر دسته های آوندی منشعب می شود. با رشد برگ ها به سمت بالا بافت رابط تا حدود زیادی ناپدید می شود </w:t>
      </w:r>
      <w:r w:rsidRPr="00D122CA">
        <w:rPr>
          <w:rFonts w:ascii="Tahoma" w:eastAsia="Times New Roman" w:hAnsi="Tahoma" w:cs="Tahoma"/>
          <w:color w:val="000000"/>
          <w:sz w:val="20"/>
          <w:szCs w:val="20"/>
          <w:rtl/>
        </w:rPr>
        <w:lastRenderedPageBreak/>
        <w:t>و دسته های آوندی خشکیده و قهوه ای رنگ، به صورت نوار لیفی محکم و زبر در می آید که به لبه های جانبی قسمت زیرین و قاعده رگبرگ اصلی در برگ ها چسبیده و تنه را می پوشاند.</w:t>
      </w:r>
    </w:p>
    <w:p w:rsidR="00D122CA" w:rsidRPr="00D122CA" w:rsidRDefault="00D122CA" w:rsidP="00D122CA">
      <w:pPr>
        <w:tabs>
          <w:tab w:val="num" w:pos="720"/>
        </w:tabs>
        <w:spacing w:after="0" w:line="480" w:lineRule="auto"/>
        <w:ind w:hanging="360"/>
        <w:rPr>
          <w:rFonts w:ascii="Tahoma" w:eastAsia="Times New Roman" w:hAnsi="Tahoma" w:cs="Tahoma"/>
          <w:color w:val="000000"/>
          <w:sz w:val="20"/>
          <w:szCs w:val="20"/>
        </w:rPr>
      </w:pPr>
      <w:r>
        <w:rPr>
          <w:rFonts w:ascii="Tahoma" w:eastAsia="Times New Roman" w:hAnsi="Tahoma" w:cs="Tahoma" w:hint="cs"/>
          <w:color w:val="000000"/>
          <w:sz w:val="20"/>
          <w:szCs w:val="20"/>
          <w:rtl/>
        </w:rPr>
        <w:t xml:space="preserve">     5)</w:t>
      </w:r>
      <w:r w:rsidRPr="00D122CA">
        <w:rPr>
          <w:rFonts w:ascii="Tahoma" w:eastAsia="Times New Roman" w:hAnsi="Tahoma" w:cs="Tahoma"/>
          <w:color w:val="000000"/>
          <w:sz w:val="20"/>
          <w:szCs w:val="20"/>
          <w:rtl/>
        </w:rPr>
        <w:t>خار : خارها در حاشیه بیرونی دمبرگ قرار دارند.</w:t>
      </w:r>
    </w:p>
    <w:p w:rsidR="00D122CA" w:rsidRPr="00D122CA" w:rsidRDefault="00D122CA" w:rsidP="00D122CA">
      <w:pPr>
        <w:tabs>
          <w:tab w:val="num" w:pos="720"/>
        </w:tabs>
        <w:spacing w:after="0" w:line="480" w:lineRule="auto"/>
        <w:ind w:hanging="360"/>
        <w:rPr>
          <w:rFonts w:ascii="Tahoma" w:eastAsia="Times New Roman" w:hAnsi="Tahoma" w:cs="Tahoma"/>
          <w:color w:val="000000"/>
          <w:sz w:val="20"/>
          <w:szCs w:val="20"/>
        </w:rPr>
      </w:pPr>
      <w:r>
        <w:rPr>
          <w:rFonts w:ascii="Tahoma" w:eastAsia="Times New Roman" w:hAnsi="Tahoma" w:cs="Tahoma" w:hint="cs"/>
          <w:color w:val="000000"/>
          <w:sz w:val="20"/>
          <w:szCs w:val="20"/>
          <w:rtl/>
        </w:rPr>
        <w:t xml:space="preserve">     6)</w:t>
      </w:r>
      <w:r w:rsidRPr="00D122CA">
        <w:rPr>
          <w:rFonts w:ascii="Tahoma" w:eastAsia="Times New Roman" w:hAnsi="Tahoma" w:cs="Tahoma"/>
          <w:color w:val="000000"/>
          <w:sz w:val="20"/>
          <w:szCs w:val="20"/>
          <w:rtl/>
        </w:rPr>
        <w:t xml:space="preserve"> برگچه :  برگچه یا برگ ها پرمانند که سخت ، نیزه ای شکل و از طول تا خورده اند به طور اریب به دمبرگ یا برگ اصلی که طول آن در ارقام مختلف متغییر و عرض آن بین 3/6-1 سانتی متر متغییر است متصل هستند.</w:t>
      </w:r>
    </w:p>
    <w:p w:rsidR="00D122CA" w:rsidRPr="00D122CA" w:rsidRDefault="00D122CA" w:rsidP="00D122CA">
      <w:pPr>
        <w:tabs>
          <w:tab w:val="num" w:pos="720"/>
        </w:tabs>
        <w:spacing w:after="0" w:line="480" w:lineRule="auto"/>
        <w:ind w:hanging="360"/>
        <w:rPr>
          <w:rFonts w:ascii="Tahoma" w:eastAsia="Times New Roman" w:hAnsi="Tahoma" w:cs="Tahoma"/>
          <w:color w:val="000000"/>
          <w:sz w:val="20"/>
          <w:szCs w:val="20"/>
        </w:rPr>
      </w:pPr>
      <w:r>
        <w:rPr>
          <w:rFonts w:ascii="Tahoma" w:eastAsia="Times New Roman" w:hAnsi="Tahoma" w:cs="Tahoma" w:hint="cs"/>
          <w:color w:val="000000"/>
          <w:sz w:val="20"/>
          <w:szCs w:val="20"/>
          <w:rtl/>
        </w:rPr>
        <w:t xml:space="preserve">     7)</w:t>
      </w:r>
      <w:r w:rsidRPr="00D122CA">
        <w:rPr>
          <w:rFonts w:ascii="Tahoma" w:eastAsia="Times New Roman" w:hAnsi="Tahoma" w:cs="Tahoma"/>
          <w:color w:val="000000"/>
          <w:sz w:val="20"/>
          <w:szCs w:val="20"/>
          <w:rtl/>
        </w:rPr>
        <w:t>اندام های زاینده :</w:t>
      </w:r>
    </w:p>
    <w:p w:rsidR="00D122CA" w:rsidRPr="00D122CA" w:rsidRDefault="00D122CA" w:rsidP="00D122CA">
      <w:pPr>
        <w:tabs>
          <w:tab w:val="num" w:pos="720"/>
        </w:tabs>
        <w:spacing w:after="0" w:line="480" w:lineRule="auto"/>
        <w:ind w:hanging="180"/>
        <w:rPr>
          <w:rFonts w:ascii="Tahoma" w:eastAsia="Times New Roman" w:hAnsi="Tahoma" w:cs="Tahoma"/>
          <w:color w:val="000000"/>
          <w:sz w:val="20"/>
          <w:szCs w:val="20"/>
        </w:rPr>
      </w:pPr>
      <w:r>
        <w:rPr>
          <w:rFonts w:ascii="Tahoma" w:eastAsia="Times New Roman" w:hAnsi="Tahoma" w:cs="Tahoma" w:hint="cs"/>
          <w:color w:val="000000"/>
          <w:sz w:val="20"/>
          <w:szCs w:val="20"/>
          <w:rtl/>
        </w:rPr>
        <w:t xml:space="preserve">  </w:t>
      </w:r>
      <w:r w:rsidRPr="00D122CA">
        <w:rPr>
          <w:rFonts w:ascii="Tahoma" w:eastAsia="Times New Roman" w:hAnsi="Tahoma" w:cs="Tahoma"/>
          <w:color w:val="000000"/>
          <w:sz w:val="20"/>
          <w:szCs w:val="20"/>
          <w:rtl/>
        </w:rPr>
        <w:t>گریبانه (اسپات) : گریبانه ها یعنی پوشش هایی که خوشه های گل را تا زمان رشد کامل در بر می گیرد. آنها از درون غلاف های لیفی که قاعده محور برگ را تشکیل می دهند ظاهر می شوند. گریبانه ها در ابتدا سبز رنگ و سپس قهوه ای می شوند. گریبانه های نر از گریبانه های ماده معمولا" کوتاهتر و پهن تر هستند.</w:t>
      </w:r>
    </w:p>
    <w:p w:rsidR="00D122CA" w:rsidRPr="00D122CA" w:rsidRDefault="00D122CA" w:rsidP="00D122CA">
      <w:pPr>
        <w:tabs>
          <w:tab w:val="num" w:pos="720"/>
        </w:tabs>
        <w:spacing w:after="0" w:line="480" w:lineRule="auto"/>
        <w:ind w:hanging="180"/>
        <w:rPr>
          <w:rFonts w:ascii="Tahoma" w:eastAsia="Times New Roman" w:hAnsi="Tahoma" w:cs="Tahoma"/>
          <w:color w:val="000000"/>
          <w:sz w:val="20"/>
          <w:szCs w:val="20"/>
          <w:rtl/>
        </w:rPr>
      </w:pPr>
      <w:r>
        <w:rPr>
          <w:rFonts w:ascii="Tahoma" w:eastAsia="Times New Roman" w:hAnsi="Tahoma" w:cs="Tahoma" w:hint="cs"/>
          <w:color w:val="000000"/>
          <w:sz w:val="20"/>
          <w:szCs w:val="20"/>
          <w:rtl/>
        </w:rPr>
        <w:t xml:space="preserve">  </w:t>
      </w:r>
      <w:r w:rsidRPr="00D122CA">
        <w:rPr>
          <w:rFonts w:ascii="Tahoma" w:eastAsia="Times New Roman" w:hAnsi="Tahoma" w:cs="Tahoma"/>
          <w:color w:val="000000"/>
          <w:sz w:val="20"/>
          <w:szCs w:val="20"/>
          <w:rtl/>
        </w:rPr>
        <w:t>گل آذین (خوشه) :  با شکافتن گریبانه خوشه گل که سنبله مرکب است آ شکار می شود و ساقه اصلی یا محور خوشه رؤیت می شود سنبلک ها براق و طول آنها از 10 سانتی متر تا یک متر یا بیشتر متغییر است و تعدادشان در هر خوشه گاهی تا 150 عدد می رسد. گل ها ، کوچک ، معمولاً زرد رنگ ، سفت چرمی ، چسبیده به محور سنبلک و بی پایه اند و در انحنای سنبلک ها ایجاد می شوند.</w:t>
      </w:r>
    </w:p>
    <w:p w:rsidR="00D122CA" w:rsidRPr="00D122CA" w:rsidRDefault="00D122CA" w:rsidP="00D122CA">
      <w:pPr>
        <w:spacing w:after="0" w:line="480" w:lineRule="auto"/>
        <w:ind w:hanging="720"/>
        <w:rPr>
          <w:rFonts w:ascii="Tahoma" w:eastAsia="Times New Roman" w:hAnsi="Tahoma" w:cs="Tahoma"/>
          <w:color w:val="000000"/>
          <w:sz w:val="20"/>
          <w:szCs w:val="20"/>
          <w:rtl/>
        </w:rPr>
      </w:pPr>
      <w:r>
        <w:rPr>
          <w:rFonts w:ascii="Tahoma" w:eastAsia="Times New Roman" w:hAnsi="Tahoma" w:cs="Tahoma" w:hint="cs"/>
          <w:color w:val="000000"/>
          <w:sz w:val="20"/>
          <w:szCs w:val="20"/>
          <w:rtl/>
        </w:rPr>
        <w:t xml:space="preserve">           </w:t>
      </w:r>
      <w:r w:rsidRPr="00D122CA">
        <w:rPr>
          <w:rFonts w:ascii="Tahoma" w:eastAsia="Times New Roman" w:hAnsi="Tahoma" w:cs="Tahoma"/>
          <w:color w:val="000000"/>
          <w:sz w:val="20"/>
          <w:szCs w:val="20"/>
          <w:rtl/>
        </w:rPr>
        <w:t>گل های نر معطرند و از سه کاسبرگ ، سه گلبرگ تخم مرغی ناقص و روپوش دار، شش پرچم با محور های کوتاه نوک تیز و بر افراشته تشکیل شده اند.</w:t>
      </w:r>
    </w:p>
    <w:p w:rsidR="00D122CA" w:rsidRPr="00D122CA" w:rsidRDefault="00D122CA" w:rsidP="00D122CA">
      <w:pPr>
        <w:tabs>
          <w:tab w:val="num" w:pos="720"/>
        </w:tabs>
        <w:spacing w:after="0" w:line="480" w:lineRule="auto"/>
        <w:ind w:hanging="180"/>
        <w:rPr>
          <w:rFonts w:ascii="Tahoma" w:eastAsia="Times New Roman" w:hAnsi="Tahoma" w:cs="Tahoma"/>
          <w:color w:val="000000"/>
          <w:sz w:val="20"/>
          <w:szCs w:val="20"/>
        </w:rPr>
      </w:pPr>
      <w:r>
        <w:rPr>
          <w:rFonts w:ascii="Tahoma" w:eastAsia="Symbol" w:hAnsi="Tahoma" w:cs="Tahoma"/>
          <w:color w:val="000000"/>
          <w:sz w:val="20"/>
          <w:szCs w:val="20"/>
        </w:rPr>
        <w:t xml:space="preserve"> </w:t>
      </w:r>
      <w:r w:rsidRPr="00D122CA">
        <w:rPr>
          <w:rFonts w:ascii="Tahoma" w:eastAsia="Symbol" w:hAnsi="Tahoma" w:cs="Tahoma"/>
          <w:color w:val="000000"/>
          <w:sz w:val="20"/>
          <w:szCs w:val="20"/>
          <w:rtl/>
        </w:rPr>
        <w:t xml:space="preserve"> </w:t>
      </w:r>
      <w:r w:rsidRPr="00D122CA">
        <w:rPr>
          <w:rFonts w:ascii="Tahoma" w:eastAsia="Times New Roman" w:hAnsi="Tahoma" w:cs="Tahoma"/>
          <w:color w:val="000000"/>
          <w:sz w:val="20"/>
          <w:szCs w:val="20"/>
          <w:rtl/>
        </w:rPr>
        <w:t>گل های ماده سه کاسبرگ دارند که به صورت کاسه کوچکی به نظر می آیند هر گل ماده دارای سه گلبرگ مدور فلس ، شش پرچمی ناقص و سه پرچم آزاد با تخمک های مستقیم و بی پایه و کلاله خمیده است.</w:t>
      </w:r>
    </w:p>
    <w:p w:rsidR="00D122CA" w:rsidRPr="00D122CA" w:rsidRDefault="00D122CA" w:rsidP="00D122CA">
      <w:pPr>
        <w:spacing w:after="0" w:line="480" w:lineRule="auto"/>
        <w:rPr>
          <w:rFonts w:ascii="Tahoma" w:eastAsia="Times New Roman" w:hAnsi="Tahoma" w:cs="Tahoma"/>
          <w:color w:val="000000"/>
          <w:sz w:val="20"/>
          <w:szCs w:val="20"/>
        </w:rPr>
      </w:pPr>
      <w:r w:rsidRPr="00D122CA">
        <w:rPr>
          <w:rFonts w:ascii="Tahoma" w:eastAsia="Times New Roman" w:hAnsi="Tahoma" w:cs="Tahoma"/>
          <w:color w:val="000000"/>
          <w:sz w:val="20"/>
          <w:szCs w:val="20"/>
          <w:rtl/>
        </w:rPr>
        <w:t>8 )  میوه :  بر حسب رقم و شرایط رشد ، وزن میوه خرما 2 الی 60 گرم طول آن 18 الی 110 میلی متر و عرض آن 8 الی 32 میلی متر متغییر است. از نظر رنگ میوه ارقام خرما متفاوت هستند ولی عمدتا" دو رنگ زرد و قهوه ای در اغلب ارقام دیده می شود و از نظر جنس میوه ارقام خرما به سه گروه نرم (تر)، خشک و نیمه خشک تقسیم می شوند.</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9 ) هسته :  هسته حالتی کشیده و از سمت شکم دارای یک شیار طولی است.</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روش های تکثیر خرما :</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الف) تکثیر از طریق بذر:  قدیمی ترین روش تکثیر نخل خرما می باشد و تقریباً منشاء همه ارقام موجود در دنیا بذر می باشد و به علت عوامل زیر روش منسوخ شده است : 1-50 درصد نهال های حاصله نر و 50 درصد ماده خواهند بود. 2- طول دوره رویشی قبل از ثمره دهی در نهال های بذری زیاد و حدود 15-10 سال می باشد. 3- تشخیص نهال بذری نر از نهال بذری ماده به راحتی امکان پذیر نیست و باید تا اولین سال ثمردهی نهال صبر کرد. 4- تکثیر به وسیله بذر عمدتاً توأم با ظهور صفات نا مطلوب در گیاه است .</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lastRenderedPageBreak/>
        <w:t>ب) تکثیر از طریق پاجوش :  تکثیر از طریق پاجوش منجر به حفظ کلیه صفات و خصوصیات پایه مادری در گیاه جدید می گردد و در حال حاضر رایج ترین ، مناسب ترین و ارزانترین روش تکثیر نخل می باشد.</w:t>
      </w:r>
    </w:p>
    <w:p w:rsidR="00D122CA" w:rsidRPr="00D122CA" w:rsidRDefault="00D122CA" w:rsidP="00D122CA">
      <w:pPr>
        <w:spacing w:after="0" w:line="480" w:lineRule="auto"/>
        <w:rPr>
          <w:rFonts w:ascii="Tahoma" w:eastAsia="Times New Roman" w:hAnsi="Tahoma" w:cs="Tahoma"/>
          <w:color w:val="000000"/>
          <w:sz w:val="20"/>
          <w:szCs w:val="20"/>
          <w:rtl/>
        </w:rPr>
      </w:pPr>
      <w:r w:rsidRPr="00D122CA">
        <w:rPr>
          <w:rFonts w:ascii="Tahoma" w:eastAsia="Times New Roman" w:hAnsi="Tahoma" w:cs="Tahoma"/>
          <w:color w:val="000000"/>
          <w:sz w:val="20"/>
          <w:szCs w:val="20"/>
          <w:rtl/>
        </w:rPr>
        <w:t>ج) تکثیر خرما به روش کشت بافت : 1- درخت خرما حاصل از کشت بافت کاملاً شبیه والدین می باشد. 2- امکان تولید انبوه نهال شبیه به گیاه مادری وجود دارد. 3- واریته های کمیاب خرما را می توان در مقیاس وسیع تولید نمود. 4- تکثیر نخل خرما به روش کشت بافت را می توان در هر زمان و در هرفصلی انجام داد. 5- امکان تکثیر ارقام ماده برتر و سالم ، واریته های مقاوم به بیماری ها و شوری و تنش محیطی و همچنین تولید انبوه پایه های نر پر گرده با ویژگی های متازینایی مطلوب وجود دارد. 6- نهال کشت بافتی دارای سیستم ریشه توسعه یافته هستند بنابراین درصد بقاء آنها در مزرعه بالاتر از 90درصد است. 7- نهال های کشت بافتی در هر زمان قابل کاشت هستند. 8- هؤیت رقم نهال حاصل ازکشت بافت مشخص و تضمین شده است.</w:t>
      </w:r>
    </w:p>
    <w:p w:rsidR="00EB2D02" w:rsidRPr="00D122CA" w:rsidRDefault="00EB2D02" w:rsidP="00D122CA">
      <w:pPr>
        <w:spacing w:after="0" w:line="480" w:lineRule="auto"/>
        <w:rPr>
          <w:rFonts w:ascii="Tahoma" w:hAnsi="Tahoma" w:cs="Tahoma"/>
          <w:sz w:val="20"/>
          <w:szCs w:val="20"/>
        </w:rPr>
      </w:pPr>
    </w:p>
    <w:sectPr w:rsidR="00EB2D02" w:rsidRPr="00D122CA"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22CA"/>
    <w:rsid w:val="00315495"/>
    <w:rsid w:val="0038659C"/>
    <w:rsid w:val="00D122CA"/>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969</Words>
  <Characters>5525</Characters>
  <Application>Microsoft Office Word</Application>
  <DocSecurity>0</DocSecurity>
  <Lines>46</Lines>
  <Paragraphs>12</Paragraphs>
  <ScaleCrop>false</ScaleCrop>
  <Company>AllRightReserved</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2</cp:revision>
  <dcterms:created xsi:type="dcterms:W3CDTF">2015-12-06T16:45:00Z</dcterms:created>
  <dcterms:modified xsi:type="dcterms:W3CDTF">2015-12-06T16:55:00Z</dcterms:modified>
</cp:coreProperties>
</file>